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Safe Recruitment of Staff</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30. Safe Recruitment of Staff</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45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9"/>
        <w:tblGridChange w:id="0">
          <w:tblGrid>
            <w:gridCol w:w="4509"/>
          </w:tblGrid>
        </w:tblGridChange>
      </w:tblGrid>
      <w:tr>
        <w:trPr>
          <w:trHeight w:val="209" w:hRule="atLeast"/>
        </w:trPr>
        <w:tc>
          <w:tcP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3.9 – 3.20, 3.29 </w:t>
            </w:r>
          </w:p>
        </w:tc>
      </w:tr>
    </w:tbl>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vigilant in our recruitment procedures aiming to ensure all people working with children are suitable to do so. We follow this procedure each and every time we recruit a new member to join our team.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Legal requirements </w:t>
      </w:r>
    </w:p>
    <w:p w:rsidR="00000000" w:rsidDel="00000000" w:rsidP="00000000" w:rsidRDefault="00000000" w:rsidRPr="00000000" w14:paraId="00000011">
      <w:pPr>
        <w:numPr>
          <w:ilvl w:val="0"/>
          <w:numId w:val="6"/>
        </w:numPr>
        <w:ind w:left="720" w:hanging="360"/>
        <w:rPr/>
      </w:pPr>
      <w:r w:rsidDel="00000000" w:rsidR="00000000" w:rsidRPr="00000000">
        <w:rPr>
          <w:rtl w:val="0"/>
        </w:rPr>
        <w:t xml:space="preserve">We abide by all legal requirements relating to safe recruitment set out in the Statutory Framework for the Early Years Foundation Stage (EYFS) and accompanying regulations </w:t>
      </w:r>
    </w:p>
    <w:p w:rsidR="00000000" w:rsidDel="00000000" w:rsidP="00000000" w:rsidRDefault="00000000" w:rsidRPr="00000000" w14:paraId="00000012">
      <w:pPr>
        <w:numPr>
          <w:ilvl w:val="0"/>
          <w:numId w:val="6"/>
        </w:numPr>
        <w:ind w:left="720" w:hanging="360"/>
        <w:rPr/>
      </w:pPr>
      <w:r w:rsidDel="00000000" w:rsidR="00000000" w:rsidRPr="00000000">
        <w:rPr>
          <w:rtl w:val="0"/>
        </w:rP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Advertising </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We use reputable newspapers, websites and the local job centre to advertise for any vacancies </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Interview stage</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We shortlist all suitable candidates against a pre-set specification and ensure all applicants receive correspondence regardless of whether they are successful in reaching the interview stage or not</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All shortlisted candidates will receive a job description, a person specification, an equal opportunities monitoring form and a request for identification prior to the interview</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The manager will decide the most appropriate people for the interview panel. There will be at least two people involved are both are involved in the overall decision making</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Candidates will be given a score for their answers including a score for their individual experience and qualifications </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Every shortlisted candidate will be asked to take part in a supervised practical exercise which will involve spending time in a particular age group in the nursery interacting with the children, staff and where appropriate parents </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The manager and deputy will then select the most suitable person for this position based on these scores and their knowledge and understanding of the early years framework as well as the needs of the nursery</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Every candidate will receive communication from the nursery stating whether they have been successful or not. Unsuccessful candidates are offered feedback.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Starting work</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The successful candidate will be asked to provide proof of their qualifications, where applicable. All qualifications will be checked and copies taken for their personnel files</w:t>
      </w:r>
    </w:p>
    <w:p w:rsidR="00000000" w:rsidDel="00000000" w:rsidP="00000000" w:rsidRDefault="00000000" w:rsidRPr="00000000" w14:paraId="00000026">
      <w:pPr>
        <w:numPr>
          <w:ilvl w:val="0"/>
          <w:numId w:val="3"/>
        </w:numPr>
        <w:ind w:left="720" w:hanging="360"/>
        <w:rPr/>
      </w:pPr>
      <w:r w:rsidDel="00000000" w:rsidR="00000000" w:rsidRPr="00000000">
        <w:rPr>
          <w:rtl w:val="0"/>
        </w:rPr>
        <w:t xml:space="preserve">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rsidR="00000000" w:rsidDel="00000000" w:rsidP="00000000" w:rsidRDefault="00000000" w:rsidRPr="00000000" w14:paraId="00000028">
      <w:pPr>
        <w:numPr>
          <w:ilvl w:val="0"/>
          <w:numId w:val="3"/>
        </w:numPr>
        <w:ind w:left="720" w:hanging="360"/>
        <w:rPr/>
      </w:pPr>
      <w:r w:rsidDel="00000000" w:rsidR="00000000" w:rsidRPr="00000000">
        <w:rPr>
          <w:rtl w:val="0"/>
        </w:rPr>
        <w:t xml:space="preserve">An additional criminals records check (or checks if more than one country) should also be made for anyone who has lived or worked abroad</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There may be occasions when a DBS check is not clear but the individual is still suitable to work with children. This will be treated on an individual case basis and at the manager’s/owner’s discretion taking into account the following: </w:t>
      </w:r>
    </w:p>
    <w:p w:rsidR="00000000" w:rsidDel="00000000" w:rsidP="00000000" w:rsidRDefault="00000000" w:rsidRPr="00000000" w14:paraId="0000002B">
      <w:pPr>
        <w:numPr>
          <w:ilvl w:val="1"/>
          <w:numId w:val="3"/>
        </w:numPr>
        <w:spacing w:after="0" w:before="0" w:lineRule="auto"/>
        <w:ind w:left="1434" w:hanging="357"/>
        <w:jc w:val="left"/>
        <w:rPr/>
      </w:pPr>
      <w:r w:rsidDel="00000000" w:rsidR="00000000" w:rsidRPr="00000000">
        <w:rPr>
          <w:rtl w:val="0"/>
        </w:rPr>
        <w:t xml:space="preserve">seriousness of the offence or other information</w:t>
      </w:r>
    </w:p>
    <w:p w:rsidR="00000000" w:rsidDel="00000000" w:rsidP="00000000" w:rsidRDefault="00000000" w:rsidRPr="00000000" w14:paraId="0000002C">
      <w:pPr>
        <w:numPr>
          <w:ilvl w:val="1"/>
          <w:numId w:val="3"/>
        </w:numPr>
        <w:spacing w:after="0" w:before="0" w:lineRule="auto"/>
        <w:ind w:left="1434" w:hanging="357"/>
        <w:jc w:val="left"/>
        <w:rPr/>
      </w:pPr>
      <w:r w:rsidDel="00000000" w:rsidR="00000000" w:rsidRPr="00000000">
        <w:rPr>
          <w:rtl w:val="0"/>
        </w:rPr>
        <w:t xml:space="preserve">accuracy of the person’s self-disclosure on the application form</w:t>
      </w:r>
    </w:p>
    <w:p w:rsidR="00000000" w:rsidDel="00000000" w:rsidP="00000000" w:rsidRDefault="00000000" w:rsidRPr="00000000" w14:paraId="0000002D">
      <w:pPr>
        <w:numPr>
          <w:ilvl w:val="1"/>
          <w:numId w:val="3"/>
        </w:numPr>
        <w:spacing w:after="0" w:before="0" w:lineRule="auto"/>
        <w:ind w:left="1434" w:hanging="357"/>
        <w:jc w:val="left"/>
        <w:rPr/>
      </w:pPr>
      <w:r w:rsidDel="00000000" w:rsidR="00000000" w:rsidRPr="00000000">
        <w:rPr>
          <w:rtl w:val="0"/>
        </w:rPr>
        <w:t xml:space="preserve">nature of the appointment including levels of supervision</w:t>
      </w:r>
    </w:p>
    <w:p w:rsidR="00000000" w:rsidDel="00000000" w:rsidP="00000000" w:rsidRDefault="00000000" w:rsidRPr="00000000" w14:paraId="0000002E">
      <w:pPr>
        <w:numPr>
          <w:ilvl w:val="1"/>
          <w:numId w:val="3"/>
        </w:numPr>
        <w:spacing w:after="0" w:before="0" w:lineRule="auto"/>
        <w:ind w:left="1434" w:hanging="357"/>
        <w:jc w:val="left"/>
        <w:rPr/>
      </w:pPr>
      <w:r w:rsidDel="00000000" w:rsidR="00000000" w:rsidRPr="00000000">
        <w:rPr>
          <w:rtl w:val="0"/>
        </w:rPr>
        <w:t xml:space="preserve">age of the individual at the time of the offence or other information</w:t>
      </w:r>
    </w:p>
    <w:p w:rsidR="00000000" w:rsidDel="00000000" w:rsidP="00000000" w:rsidRDefault="00000000" w:rsidRPr="00000000" w14:paraId="0000002F">
      <w:pPr>
        <w:numPr>
          <w:ilvl w:val="1"/>
          <w:numId w:val="3"/>
        </w:numPr>
        <w:spacing w:after="0" w:before="0" w:lineRule="auto"/>
        <w:ind w:left="1434" w:hanging="357"/>
        <w:jc w:val="left"/>
        <w:rPr/>
      </w:pPr>
      <w:r w:rsidDel="00000000" w:rsidR="00000000" w:rsidRPr="00000000">
        <w:rPr>
          <w:rtl w:val="0"/>
        </w:rPr>
        <w:t xml:space="preserve">the length of time that has elapsed since the offence or other information</w:t>
      </w:r>
    </w:p>
    <w:p w:rsidR="00000000" w:rsidDel="00000000" w:rsidP="00000000" w:rsidRDefault="00000000" w:rsidRPr="00000000" w14:paraId="00000030">
      <w:pPr>
        <w:numPr>
          <w:ilvl w:val="1"/>
          <w:numId w:val="3"/>
        </w:numPr>
        <w:ind w:left="1434" w:hanging="357"/>
        <w:rPr/>
      </w:pPr>
      <w:r w:rsidDel="00000000" w:rsidR="00000000" w:rsidRPr="00000000">
        <w:rPr>
          <w:rtl w:val="0"/>
        </w:rPr>
        <w:t xml:space="preserve">relevance of the offence or information to working or being in regular contact with children.</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If the individual has registered on the DBS system since 17 July 2013, managers may use the update service with the candidate’s permission instead of carrying out an enhanced DBS check</w:t>
      </w:r>
    </w:p>
    <w:p w:rsidR="00000000" w:rsidDel="00000000" w:rsidP="00000000" w:rsidRDefault="00000000" w:rsidRPr="00000000" w14:paraId="00000032">
      <w:pPr>
        <w:numPr>
          <w:ilvl w:val="0"/>
          <w:numId w:val="4"/>
        </w:numPr>
        <w:ind w:left="720" w:hanging="360"/>
        <w:rPr/>
      </w:pPr>
      <w:r w:rsidDel="00000000" w:rsidR="00000000" w:rsidRPr="00000000">
        <w:rPr>
          <w:rtl w:val="0"/>
        </w:rPr>
        <w:t xml:space="preserve">New starters are required to sign (either application form, contract or separate form) to state that they have no criminal convictions, court orders or any other reasons that disqualify them from working with children or unsuitable to do so; and that, to the best of their knowledge, no-one living in their household has been disqualified from working with children</w:t>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All new members of staff will undergo an intensive induction period during which time they will read and discuss the nursery policies and procedures and be assigned a ‘mentor/ buddy’ who will introduce them to the way in which the nursery operates</w:t>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rsidR="00000000" w:rsidDel="00000000" w:rsidP="00000000" w:rsidRDefault="00000000" w:rsidRPr="00000000" w14:paraId="00000035">
      <w:pPr>
        <w:numPr>
          <w:ilvl w:val="0"/>
          <w:numId w:val="3"/>
        </w:numPr>
        <w:ind w:left="720" w:hanging="360"/>
        <w:rPr/>
      </w:pPr>
      <w:r w:rsidDel="00000000" w:rsidR="00000000" w:rsidRPr="00000000">
        <w:rPr>
          <w:rtl w:val="0"/>
        </w:rPr>
        <w:t xml:space="preserve">The new member of staff will have regular meetings with the manager and their mentor during their induction period to discuss their progress.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Ongoing support and checks</w:t>
      </w:r>
    </w:p>
    <w:p w:rsidR="00000000" w:rsidDel="00000000" w:rsidP="00000000" w:rsidRDefault="00000000" w:rsidRPr="00000000" w14:paraId="00000038">
      <w:pPr>
        <w:numPr>
          <w:ilvl w:val="0"/>
          <w:numId w:val="5"/>
        </w:numPr>
        <w:ind w:left="720" w:hanging="360"/>
        <w:rPr/>
      </w:pPr>
      <w:r w:rsidDel="00000000" w:rsidR="00000000" w:rsidRPr="00000000">
        <w:rPr>
          <w:rtl w:val="0"/>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or involving people they live in a household with. Staff will face disciplinary action should they fail to notify the manager </w:t>
      </w:r>
      <w:r w:rsidDel="00000000" w:rsidR="00000000" w:rsidRPr="00000000">
        <w:rPr>
          <w:b w:val="1"/>
          <w:rtl w:val="0"/>
        </w:rPr>
        <w:t xml:space="preserve">immediately</w:t>
      </w:r>
      <w:r w:rsidDel="00000000" w:rsidR="00000000" w:rsidRPr="00000000">
        <w:rPr>
          <w:rtl w:val="0"/>
        </w:rPr>
      </w:r>
    </w:p>
    <w:p w:rsidR="00000000" w:rsidDel="00000000" w:rsidP="00000000" w:rsidRDefault="00000000" w:rsidRPr="00000000" w14:paraId="00000039">
      <w:pPr>
        <w:numPr>
          <w:ilvl w:val="0"/>
          <w:numId w:val="5"/>
        </w:numPr>
        <w:ind w:left="720" w:hanging="360"/>
        <w:rPr/>
      </w:pPr>
      <w:r w:rsidDel="00000000" w:rsidR="00000000" w:rsidRPr="00000000">
        <w:rPr>
          <w:rtl w:val="0"/>
        </w:rPr>
        <w:t xml:space="preserve">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rsidR="00000000" w:rsidDel="00000000" w:rsidP="00000000" w:rsidRDefault="00000000" w:rsidRPr="00000000" w14:paraId="0000003A">
      <w:pPr>
        <w:numPr>
          <w:ilvl w:val="0"/>
          <w:numId w:val="5"/>
        </w:numPr>
        <w:ind w:left="720" w:hanging="360"/>
        <w:rPr/>
      </w:pPr>
      <w:r w:rsidDel="00000000" w:rsidR="00000000" w:rsidRPr="00000000">
        <w:rPr>
          <w:rtl w:val="0"/>
        </w:rPr>
        <w:t xml:space="preserve">The nursery manager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individual to obtain a waiver from Ofsted in relation to any disqualification.  Please see the Disciplinary Policy for further details</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Every member of staff will have a yearly appraisal. This will provide an opportunity for the manager and member of staff to discuss training needs for the following year as well as evaluate and discuss their performance in the previous year</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The manager, deputy and room leaders will be responsible for any support the staff team may have between these reviews. This includes mentor support, one-to-one training sessions, ongoing supervision, work-based observations and constructive feedback</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The nursery will provide appropriate opportunities for all staff to undertake professional development and training to help improve the quality of experiences provided for children.</w:t>
      </w:r>
    </w:p>
    <w:p w:rsidR="00000000" w:rsidDel="00000000" w:rsidP="00000000" w:rsidRDefault="00000000" w:rsidRPr="00000000" w14:paraId="0000003E">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4B">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C">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D">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E">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3752FC"/>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42"/>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68"/>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63"/>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46"/>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E00D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NkrdAgXtOpXx5GjLG/R1G8hKg==">AMUW2mW5gztMJlZ1RUkTlMkDOQZ9QbNdMo97RBHzsTNOQheCTITbGkiYeO5t1mNsy+sHZTSiQiCN8DwDnA7n+0QPEZK6ysHmtuuW1yDanePorOP93XVgULLVO6DQBfrtDfu5KEudZS2K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2019-05-24T09:29:00Z</dcterms:created>
  <dc:creator>Donna Sheldon (NDNA)</dc:creator>
</cp:coreProperties>
</file>